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7AD8A85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253596F1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2FEE04A0" w:rsidR="00FF4BB8" w:rsidRPr="00FF4BB8" w:rsidRDefault="00FF4BB8" w:rsidP="00FF4BB8">
      <w:pPr>
        <w:tabs>
          <w:tab w:val="left" w:pos="2100"/>
        </w:tabs>
      </w:pPr>
      <w:r>
        <w:tab/>
      </w:r>
    </w:p>
    <w:p w14:paraId="757D8ABE" w14:textId="22BDAC2A" w:rsidR="00FF4BB8" w:rsidRPr="000C4CF0" w:rsidRDefault="005B5074" w:rsidP="00A119CD">
      <w:pPr>
        <w:rPr>
          <w:color w:val="595959" w:themeColor="text1" w:themeTint="A6"/>
          <w:sz w:val="48"/>
          <w:szCs w:val="48"/>
        </w:rPr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ACFCC9" wp14:editId="7C9F1F3C">
                <wp:simplePos x="0" y="0"/>
                <wp:positionH relativeFrom="margin">
                  <wp:posOffset>-723900</wp:posOffset>
                </wp:positionH>
                <wp:positionV relativeFrom="paragraph">
                  <wp:posOffset>753110</wp:posOffset>
                </wp:positionV>
                <wp:extent cx="7170420" cy="8086725"/>
                <wp:effectExtent l="0" t="0" r="0" b="9525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808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191F" w14:textId="452E7311" w:rsidR="00E11233" w:rsidRDefault="003F7AE8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PERDIXPro platform provides </w:t>
                            </w:r>
                            <w:r w:rsidR="0022148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functionality to add cost centres. </w:t>
                            </w:r>
                            <w:r w:rsidR="00496DD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This is a useful feature if an account has a large number of devices in their device inventory</w:t>
                            </w:r>
                            <w:r w:rsidR="00F67D7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 w:rsidR="004A4B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</w:t>
                            </w:r>
                            <w:r w:rsidR="00770E8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usage cost</w:t>
                            </w:r>
                            <w:r w:rsidR="001A6CC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</w:t>
                            </w:r>
                            <w:r w:rsidR="00770E8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against those devices </w:t>
                            </w:r>
                            <w:r w:rsidR="00196EE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and other platform subscriptions </w:t>
                            </w:r>
                            <w:r w:rsidR="00770E8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need to be </w:t>
                            </w:r>
                            <w:r w:rsidR="00073BC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applied to </w:t>
                            </w:r>
                            <w:r w:rsidR="00196EE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specific</w:t>
                            </w:r>
                            <w:r w:rsidR="00073BC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departments or projects.</w:t>
                            </w:r>
                          </w:p>
                          <w:p w14:paraId="5F31DC10" w14:textId="2EF9DA95" w:rsidR="00073BC9" w:rsidRPr="00083D17" w:rsidRDefault="000B7311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083D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Adding a cost centre</w:t>
                            </w:r>
                          </w:p>
                          <w:p w14:paraId="2E6C3744" w14:textId="12F1BE84" w:rsidR="000B7311" w:rsidRDefault="000B7311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Navigate to </w:t>
                            </w:r>
                            <w:r w:rsidR="005112C2" w:rsidRPr="00B1525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Billing</w:t>
                            </w:r>
                            <w:r w:rsidR="005112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5112C2" w:rsidRPr="00B1525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Cost Centre</w:t>
                            </w:r>
                            <w:r w:rsidR="005112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5112C2" w:rsidRPr="00B1525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Add Cost Centre</w:t>
                            </w:r>
                          </w:p>
                          <w:p w14:paraId="1B8FD71A" w14:textId="77777777" w:rsidR="005B5074" w:rsidRDefault="005B5074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27AE3CAC" w14:textId="0531AF6B" w:rsidR="005B5074" w:rsidRDefault="005B5074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3411C" wp14:editId="1BF07322">
                                  <wp:extent cx="6886575" cy="3227501"/>
                                  <wp:effectExtent l="19050" t="19050" r="9525" b="11430"/>
                                  <wp:docPr id="19492676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6366975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b="1293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6669" cy="3246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714755" w14:textId="31124BD1" w:rsidR="00E11233" w:rsidRPr="00635A3F" w:rsidRDefault="00E11233" w:rsidP="005B5074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6E55E2" w14:textId="1C0EED10" w:rsidR="00675AC9" w:rsidRDefault="00497E3D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84294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Complete the</w:t>
                            </w:r>
                            <w:r w:rsidR="00842948" w:rsidRPr="0084294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details required and save</w:t>
                            </w:r>
                            <w:r w:rsidR="00574E3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BCDF372" w14:textId="6A7F3BE0" w:rsidR="00842948" w:rsidRDefault="007211E4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Once cost centres are created, they will then be available to select across the various subscription packages on the platform.</w:t>
                            </w:r>
                          </w:p>
                          <w:p w14:paraId="7577E364" w14:textId="00E2CEA8" w:rsidR="007211E4" w:rsidRDefault="007211E4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For example, when </w:t>
                            </w:r>
                            <w:r w:rsidR="0018200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selecting a subscription plan for a device, you will have the option</w:t>
                            </w:r>
                            <w:r w:rsidR="00574E3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to apply the cost to the account (i.e. Organisation) or to a cost centre through a drop down</w:t>
                            </w:r>
                            <w:r w:rsidR="00772A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selection.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F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59.3pt;width:564.6pt;height:63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UHCwIAAPcDAAAOAAAAZHJzL2Uyb0RvYy54bWysU9tu2zAMfR+wfxD0vtgJkiY14hRdugwD&#10;ugvQ7QMUWY6FyaJGKbGzrx8lu2m2vQ3TgyCK1C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" stroked="f">
                <v:textbox>
                  <w:txbxContent>
                    <w:p w14:paraId="7313191F" w14:textId="452E7311" w:rsidR="00E11233" w:rsidRDefault="003F7AE8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PERDIXPro platform provides </w:t>
                      </w:r>
                      <w:r w:rsidR="0022148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functionality to add cost centres. </w:t>
                      </w:r>
                      <w:r w:rsidR="00496DD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This is a useful feature if an account has a large number of devices in their device inventory</w:t>
                      </w:r>
                      <w:r w:rsidR="00F67D7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 w:rsidR="004A4BA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</w:t>
                      </w:r>
                      <w:r w:rsidR="00770E8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usage cost</w:t>
                      </w:r>
                      <w:r w:rsidR="001A6CC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</w:t>
                      </w:r>
                      <w:r w:rsidR="00770E8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against those devices </w:t>
                      </w:r>
                      <w:r w:rsidR="00196EE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and other platform subscriptions </w:t>
                      </w:r>
                      <w:r w:rsidR="00770E8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need to be </w:t>
                      </w:r>
                      <w:r w:rsidR="00073BC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applied to </w:t>
                      </w:r>
                      <w:r w:rsidR="00196EE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specific</w:t>
                      </w:r>
                      <w:r w:rsidR="00073BC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departments or projects.</w:t>
                      </w:r>
                    </w:p>
                    <w:p w14:paraId="5F31DC10" w14:textId="2EF9DA95" w:rsidR="00073BC9" w:rsidRPr="00083D17" w:rsidRDefault="000B7311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083D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Adding a cost centre</w:t>
                      </w:r>
                    </w:p>
                    <w:p w14:paraId="2E6C3744" w14:textId="12F1BE84" w:rsidR="000B7311" w:rsidRDefault="000B7311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Navigate to </w:t>
                      </w:r>
                      <w:r w:rsidR="005112C2" w:rsidRPr="00B1525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Billing</w:t>
                      </w:r>
                      <w:r w:rsidR="005112C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5112C2" w:rsidRPr="00B1525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Cost Centre</w:t>
                      </w:r>
                      <w:r w:rsidR="005112C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5112C2" w:rsidRPr="00B1525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Add Cost Centre</w:t>
                      </w:r>
                    </w:p>
                    <w:p w14:paraId="1B8FD71A" w14:textId="77777777" w:rsidR="005B5074" w:rsidRDefault="005B5074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27AE3CAC" w14:textId="0531AF6B" w:rsidR="005B5074" w:rsidRDefault="005B5074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23411C" wp14:editId="1BF07322">
                            <wp:extent cx="6886575" cy="3227501"/>
                            <wp:effectExtent l="19050" t="19050" r="9525" b="11430"/>
                            <wp:docPr id="19492676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6366975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b="1293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6669" cy="32462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714755" w14:textId="31124BD1" w:rsidR="00E11233" w:rsidRPr="00635A3F" w:rsidRDefault="00E11233" w:rsidP="005B5074">
                      <w:pPr>
                        <w:rPr>
                          <w:rFonts w:asciiTheme="majorHAnsi" w:hAnsiTheme="maj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6E55E2" w14:textId="1C0EED10" w:rsidR="00675AC9" w:rsidRDefault="00497E3D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84294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Complete the</w:t>
                      </w:r>
                      <w:r w:rsidR="00842948" w:rsidRPr="0084294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details required and save</w:t>
                      </w:r>
                      <w:r w:rsidR="00574E3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0BCDF372" w14:textId="6A7F3BE0" w:rsidR="00842948" w:rsidRDefault="007211E4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Once cost centres are created, they will then be available to select across the various subscription packages on the platform.</w:t>
                      </w:r>
                    </w:p>
                    <w:p w14:paraId="7577E364" w14:textId="00E2CEA8" w:rsidR="007211E4" w:rsidRDefault="007211E4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For example, when </w:t>
                      </w:r>
                      <w:r w:rsidR="0018200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selecting a subscription plan for a device, you will have the option</w:t>
                      </w:r>
                      <w:r w:rsidR="00574E3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to apply the cost to the account (i.e. Organisation) or to a cost centre through a drop down</w:t>
                      </w:r>
                      <w:r w:rsidR="00772A3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selection.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9CD">
        <w:rPr>
          <w:color w:val="595959" w:themeColor="text1" w:themeTint="A6"/>
          <w:sz w:val="48"/>
          <w:szCs w:val="48"/>
        </w:rPr>
        <w:t xml:space="preserve">Adding </w:t>
      </w:r>
      <w:r w:rsidR="005609A2">
        <w:rPr>
          <w:color w:val="595959" w:themeColor="text1" w:themeTint="A6"/>
          <w:sz w:val="48"/>
          <w:szCs w:val="48"/>
        </w:rPr>
        <w:t>C</w:t>
      </w:r>
      <w:r w:rsidR="00A119CD">
        <w:rPr>
          <w:color w:val="595959" w:themeColor="text1" w:themeTint="A6"/>
          <w:sz w:val="48"/>
          <w:szCs w:val="48"/>
        </w:rPr>
        <w:t xml:space="preserve">ost </w:t>
      </w:r>
      <w:r w:rsidR="005609A2">
        <w:rPr>
          <w:color w:val="595959" w:themeColor="text1" w:themeTint="A6"/>
          <w:sz w:val="48"/>
          <w:szCs w:val="48"/>
        </w:rPr>
        <w:t>C</w:t>
      </w:r>
      <w:r w:rsidR="00BF1C9D">
        <w:rPr>
          <w:color w:val="595959" w:themeColor="text1" w:themeTint="A6"/>
          <w:sz w:val="48"/>
          <w:szCs w:val="48"/>
        </w:rPr>
        <w:t>entres</w:t>
      </w:r>
    </w:p>
    <w:p w14:paraId="700302D3" w14:textId="31716D13" w:rsidR="00D0774F" w:rsidRDefault="00AD2D3F" w:rsidP="00101BB1">
      <w:pPr>
        <w:ind w:hanging="993"/>
      </w:pPr>
      <w:r>
        <w:tab/>
      </w:r>
    </w:p>
    <w:p w14:paraId="53BEC50B" w14:textId="61954039" w:rsidR="00D73270" w:rsidRDefault="00D73270" w:rsidP="00101BB1">
      <w:pPr>
        <w:ind w:hanging="993"/>
      </w:pPr>
    </w:p>
    <w:p w14:paraId="2CE8CC5C" w14:textId="1BE41D51" w:rsidR="00D73270" w:rsidRDefault="00D73270" w:rsidP="00101BB1">
      <w:pPr>
        <w:ind w:hanging="993"/>
      </w:pPr>
    </w:p>
    <w:p w14:paraId="3ABF5D04" w14:textId="3E3EBD66" w:rsidR="00D73270" w:rsidRDefault="00D170AD" w:rsidP="00101BB1">
      <w:pPr>
        <w:ind w:hanging="993"/>
      </w:pPr>
      <w:r w:rsidRPr="000C4CF0">
        <w:rPr>
          <w:noProof/>
          <w:color w:val="595959" w:themeColor="text1" w:themeTint="A6"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953663" behindDoc="0" locked="0" layoutInCell="1" allowOverlap="1" wp14:anchorId="033E3164" wp14:editId="3F0E2B9C">
                <wp:simplePos x="0" y="0"/>
                <wp:positionH relativeFrom="margin">
                  <wp:align>center</wp:align>
                </wp:positionH>
                <wp:positionV relativeFrom="paragraph">
                  <wp:posOffset>4213860</wp:posOffset>
                </wp:positionV>
                <wp:extent cx="6829425" cy="1895475"/>
                <wp:effectExtent l="0" t="0" r="9525" b="9525"/>
                <wp:wrapSquare wrapText="bothSides"/>
                <wp:docPr id="148580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65B1" w14:textId="77777777" w:rsidR="001658BB" w:rsidRDefault="001658BB" w:rsidP="00D73270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 cost centre name will be added to the invoice when generated.</w:t>
                            </w:r>
                          </w:p>
                          <w:p w14:paraId="5A6038FE" w14:textId="568CF5DD" w:rsidR="00D73270" w:rsidRPr="00842948" w:rsidRDefault="005B5074" w:rsidP="00D73270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Invoices are generated </w:t>
                            </w:r>
                            <w:r w:rsidR="00D170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 the 1</w:t>
                            </w:r>
                            <w:r w:rsidR="00D170AD" w:rsidRPr="00D170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vertAlign w:val="superscript"/>
                              </w:rPr>
                              <w:t>st</w:t>
                            </w:r>
                            <w:r w:rsidR="00D170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of the following month</w:t>
                            </w:r>
                            <w:r w:rsidR="004143B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of when a cost is incurred. A red alert will show at the top of your account on the bill icon, to </w:t>
                            </w:r>
                            <w:r w:rsidR="00611AD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notify you of an outstanding invoice(s).</w:t>
                            </w:r>
                          </w:p>
                          <w:p w14:paraId="1F9EB4A6" w14:textId="4D2B2E2B" w:rsidR="00D73270" w:rsidRPr="00842948" w:rsidRDefault="00D73270" w:rsidP="00D73270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3164" id="_x0000_s1027" type="#_x0000_t202" style="position:absolute;margin-left:0;margin-top:331.8pt;width:537.75pt;height:149.25pt;z-index:25195366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J5EAIAAP4DAAAOAAAAZHJzL2Uyb0RvYy54bWysU9tu2zAMfR+wfxD0vjgJkjYx4hRdugwD&#10;ugvQ7QNkWY6FyaJGKbGzrx8lu2m2vQ3Tg0CK1BF5eLS561vDTgq9Blvw2WTKmbISKm0PBf/2df9m&#10;x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" stroked="f">
                <v:textbox>
                  <w:txbxContent>
                    <w:p w14:paraId="331F65B1" w14:textId="77777777" w:rsidR="001658BB" w:rsidRDefault="001658BB" w:rsidP="00D73270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 cost centre name will be added to the invoice when generated.</w:t>
                      </w:r>
                    </w:p>
                    <w:p w14:paraId="5A6038FE" w14:textId="568CF5DD" w:rsidR="00D73270" w:rsidRPr="00842948" w:rsidRDefault="005B5074" w:rsidP="00D73270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Invoices are generated </w:t>
                      </w:r>
                      <w:r w:rsidR="00D170A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 the 1</w:t>
                      </w:r>
                      <w:r w:rsidR="00D170AD" w:rsidRPr="00D170AD">
                        <w:rPr>
                          <w:rFonts w:asciiTheme="majorHAnsi" w:hAnsiTheme="majorHAnsi" w:cs="Calibri"/>
                          <w:color w:val="595959" w:themeColor="text1" w:themeTint="A6"/>
                          <w:vertAlign w:val="superscript"/>
                        </w:rPr>
                        <w:t>st</w:t>
                      </w:r>
                      <w:r w:rsidR="00D170A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of the following month</w:t>
                      </w:r>
                      <w:r w:rsidR="004143B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of when a cost is incurred. A red alert will show at the top of your account on the bill icon, to </w:t>
                      </w:r>
                      <w:r w:rsidR="00611AD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notify you of an outstanding invoice(s).</w:t>
                      </w:r>
                    </w:p>
                    <w:p w14:paraId="1F9EB4A6" w14:textId="4D2B2E2B" w:rsidR="00D73270" w:rsidRPr="00842948" w:rsidRDefault="00D73270" w:rsidP="00D73270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5074">
        <w:rPr>
          <w:noProof/>
        </w:rPr>
        <mc:AlternateContent>
          <mc:Choice Requires="wps">
            <w:drawing>
              <wp:anchor distT="0" distB="0" distL="114300" distR="114300" simplePos="0" relativeHeight="251954687" behindDoc="0" locked="0" layoutInCell="1" allowOverlap="1" wp14:anchorId="739E1D4F" wp14:editId="4A164127">
                <wp:simplePos x="0" y="0"/>
                <wp:positionH relativeFrom="column">
                  <wp:posOffset>285750</wp:posOffset>
                </wp:positionH>
                <wp:positionV relativeFrom="paragraph">
                  <wp:posOffset>1762125</wp:posOffset>
                </wp:positionV>
                <wp:extent cx="781050" cy="485775"/>
                <wp:effectExtent l="0" t="0" r="19050" b="28575"/>
                <wp:wrapNone/>
                <wp:docPr id="90080817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857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005F4" id="Oval 3" o:spid="_x0000_s1026" style="position:absolute;margin-left:22.5pt;margin-top:138.75pt;width:61.5pt;height:38.25pt;z-index:25195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" filled="f" strokecolor="#e00" strokeweight="1.5pt">
                <v:stroke joinstyle="miter"/>
              </v:oval>
            </w:pict>
          </mc:Fallback>
        </mc:AlternateContent>
      </w:r>
      <w:r w:rsidR="005B5074" w:rsidRPr="003849C5">
        <w:rPr>
          <w:noProof/>
        </w:rPr>
        <w:drawing>
          <wp:anchor distT="0" distB="0" distL="114300" distR="114300" simplePos="0" relativeHeight="251950591" behindDoc="1" locked="0" layoutInCell="1" allowOverlap="1" wp14:anchorId="109CD176" wp14:editId="072891DC">
            <wp:simplePos x="0" y="0"/>
            <wp:positionH relativeFrom="margin">
              <wp:align>center</wp:align>
            </wp:positionH>
            <wp:positionV relativeFrom="paragraph">
              <wp:posOffset>704850</wp:posOffset>
            </wp:positionV>
            <wp:extent cx="6695440" cy="3245485"/>
            <wp:effectExtent l="19050" t="19050" r="10160" b="12065"/>
            <wp:wrapTight wrapText="bothSides">
              <wp:wrapPolygon edited="0">
                <wp:start x="-61" y="-127"/>
                <wp:lineTo x="-61" y="21554"/>
                <wp:lineTo x="21571" y="21554"/>
                <wp:lineTo x="21571" y="-127"/>
                <wp:lineTo x="-61" y="-127"/>
              </wp:wrapPolygon>
            </wp:wrapTight>
            <wp:docPr id="819340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4098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440" cy="32454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074">
        <w:rPr>
          <w:noProof/>
        </w:rPr>
        <mc:AlternateContent>
          <mc:Choice Requires="wps">
            <w:drawing>
              <wp:anchor distT="0" distB="0" distL="114300" distR="114300" simplePos="0" relativeHeight="251951615" behindDoc="0" locked="0" layoutInCell="1" allowOverlap="1" wp14:anchorId="48BAAA9D" wp14:editId="5CE486CF">
                <wp:simplePos x="0" y="0"/>
                <wp:positionH relativeFrom="column">
                  <wp:posOffset>1068070</wp:posOffset>
                </wp:positionH>
                <wp:positionV relativeFrom="paragraph">
                  <wp:posOffset>5474970</wp:posOffset>
                </wp:positionV>
                <wp:extent cx="1020726" cy="595423"/>
                <wp:effectExtent l="19050" t="19050" r="27305" b="14605"/>
                <wp:wrapNone/>
                <wp:docPr id="62128434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59542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A037D1" id="Oval 2" o:spid="_x0000_s1026" style="position:absolute;margin-left:84.1pt;margin-top:431.1pt;width:80.35pt;height:46.9pt;z-index:2519516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" filled="f" strokecolor="#e00" strokeweight="2.25pt">
                <v:stroke joinstyle="miter"/>
              </v:oval>
            </w:pict>
          </mc:Fallback>
        </mc:AlternateContent>
      </w:r>
    </w:p>
    <w:p w14:paraId="1A68C881" w14:textId="77777777" w:rsidR="00F45424" w:rsidRPr="00F45424" w:rsidRDefault="00F45424" w:rsidP="00F45424"/>
    <w:p w14:paraId="078C0343" w14:textId="0B7F7BF1" w:rsidR="00F45424" w:rsidRDefault="00F45424" w:rsidP="00F45424">
      <w:pPr>
        <w:tabs>
          <w:tab w:val="left" w:pos="6804"/>
        </w:tabs>
      </w:pPr>
      <w:r>
        <w:tab/>
      </w:r>
    </w:p>
    <w:p w14:paraId="2742E0DC" w14:textId="77777777" w:rsidR="00F45424" w:rsidRDefault="00F45424" w:rsidP="00F45424">
      <w:pPr>
        <w:tabs>
          <w:tab w:val="left" w:pos="6804"/>
        </w:tabs>
      </w:pPr>
    </w:p>
    <w:p w14:paraId="186F51C4" w14:textId="77777777" w:rsidR="00F45424" w:rsidRDefault="00F45424" w:rsidP="00F45424">
      <w:pPr>
        <w:tabs>
          <w:tab w:val="left" w:pos="6804"/>
        </w:tabs>
      </w:pPr>
    </w:p>
    <w:p w14:paraId="09E0F340" w14:textId="77777777" w:rsidR="00F45424" w:rsidRDefault="00F45424" w:rsidP="00F45424">
      <w:pPr>
        <w:tabs>
          <w:tab w:val="left" w:pos="6804"/>
        </w:tabs>
      </w:pPr>
    </w:p>
    <w:p w14:paraId="64CD3806" w14:textId="77777777" w:rsidR="00F45424" w:rsidRDefault="00F45424" w:rsidP="00F45424">
      <w:pPr>
        <w:tabs>
          <w:tab w:val="left" w:pos="6804"/>
        </w:tabs>
      </w:pPr>
    </w:p>
    <w:p w14:paraId="6CC6CE30" w14:textId="77777777" w:rsidR="00F45424" w:rsidRDefault="00F45424" w:rsidP="00F45424">
      <w:pPr>
        <w:tabs>
          <w:tab w:val="left" w:pos="6804"/>
        </w:tabs>
      </w:pPr>
    </w:p>
    <w:p w14:paraId="50BB32A7" w14:textId="77777777" w:rsidR="00F45424" w:rsidRDefault="00F45424" w:rsidP="00F45424">
      <w:pPr>
        <w:tabs>
          <w:tab w:val="left" w:pos="6804"/>
        </w:tabs>
      </w:pPr>
    </w:p>
    <w:p w14:paraId="7C9F480A" w14:textId="77777777" w:rsidR="00F45424" w:rsidRDefault="00F45424" w:rsidP="00F45424">
      <w:pPr>
        <w:tabs>
          <w:tab w:val="left" w:pos="6804"/>
        </w:tabs>
      </w:pPr>
    </w:p>
    <w:p w14:paraId="41349B09" w14:textId="77777777" w:rsidR="00F45424" w:rsidRDefault="00F45424" w:rsidP="00F45424">
      <w:pPr>
        <w:tabs>
          <w:tab w:val="left" w:pos="6804"/>
        </w:tabs>
      </w:pPr>
    </w:p>
    <w:p w14:paraId="3948D52E" w14:textId="77777777" w:rsidR="00F45424" w:rsidRDefault="00F45424" w:rsidP="00F45424">
      <w:pPr>
        <w:tabs>
          <w:tab w:val="left" w:pos="6804"/>
        </w:tabs>
      </w:pPr>
    </w:p>
    <w:p w14:paraId="08BEA3BC" w14:textId="77777777" w:rsidR="00F45424" w:rsidRDefault="00F45424" w:rsidP="00F45424">
      <w:pPr>
        <w:tabs>
          <w:tab w:val="left" w:pos="6804"/>
        </w:tabs>
      </w:pPr>
    </w:p>
    <w:p w14:paraId="45E87BA8" w14:textId="77777777" w:rsidR="00F45424" w:rsidRDefault="00F45424" w:rsidP="00F45424">
      <w:pPr>
        <w:tabs>
          <w:tab w:val="left" w:pos="6804"/>
        </w:tabs>
      </w:pPr>
    </w:p>
    <w:p w14:paraId="356A65DC" w14:textId="49B0E56C" w:rsidR="00F45424" w:rsidRPr="00F45424" w:rsidRDefault="00F45424" w:rsidP="00F45424">
      <w:pPr>
        <w:tabs>
          <w:tab w:val="left" w:pos="6804"/>
        </w:tabs>
        <w:jc w:val="right"/>
      </w:pPr>
      <w:r w:rsidRPr="009328D5">
        <w:rPr>
          <w:sz w:val="20"/>
          <w:szCs w:val="20"/>
        </w:rPr>
        <w:t>December 2025</w:t>
      </w:r>
    </w:p>
    <w:p w14:paraId="4DA9F096" w14:textId="77777777" w:rsidR="00F45424" w:rsidRPr="00F45424" w:rsidRDefault="00F45424" w:rsidP="00F45424"/>
    <w:sectPr w:rsidR="00F45424" w:rsidRPr="00F45424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7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465A"/>
    <w:rsid w:val="00012698"/>
    <w:rsid w:val="00022C0E"/>
    <w:rsid w:val="00025963"/>
    <w:rsid w:val="00027D31"/>
    <w:rsid w:val="0004056E"/>
    <w:rsid w:val="0004661B"/>
    <w:rsid w:val="00050B28"/>
    <w:rsid w:val="00052164"/>
    <w:rsid w:val="00052618"/>
    <w:rsid w:val="000553B6"/>
    <w:rsid w:val="00056286"/>
    <w:rsid w:val="0006222D"/>
    <w:rsid w:val="000627F4"/>
    <w:rsid w:val="00064DBA"/>
    <w:rsid w:val="00072B35"/>
    <w:rsid w:val="00073BC9"/>
    <w:rsid w:val="00081EBE"/>
    <w:rsid w:val="00083548"/>
    <w:rsid w:val="00083D17"/>
    <w:rsid w:val="00084881"/>
    <w:rsid w:val="00091B61"/>
    <w:rsid w:val="000A4E35"/>
    <w:rsid w:val="000A591D"/>
    <w:rsid w:val="000A6B51"/>
    <w:rsid w:val="000A799F"/>
    <w:rsid w:val="000B3248"/>
    <w:rsid w:val="000B426E"/>
    <w:rsid w:val="000B5D11"/>
    <w:rsid w:val="000B7311"/>
    <w:rsid w:val="000C4CF0"/>
    <w:rsid w:val="000C518F"/>
    <w:rsid w:val="000D0F10"/>
    <w:rsid w:val="000D5380"/>
    <w:rsid w:val="000D73BD"/>
    <w:rsid w:val="000E78AC"/>
    <w:rsid w:val="000F20CF"/>
    <w:rsid w:val="000F5EBA"/>
    <w:rsid w:val="000F6585"/>
    <w:rsid w:val="00101BB1"/>
    <w:rsid w:val="00101E24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571A4"/>
    <w:rsid w:val="00164B0A"/>
    <w:rsid w:val="001658BB"/>
    <w:rsid w:val="00166391"/>
    <w:rsid w:val="00176CE3"/>
    <w:rsid w:val="00182001"/>
    <w:rsid w:val="00182EF1"/>
    <w:rsid w:val="0018444E"/>
    <w:rsid w:val="00184BB9"/>
    <w:rsid w:val="00186C5E"/>
    <w:rsid w:val="00192BC7"/>
    <w:rsid w:val="001968D8"/>
    <w:rsid w:val="00196EEA"/>
    <w:rsid w:val="001A6CCF"/>
    <w:rsid w:val="001A6F62"/>
    <w:rsid w:val="001B15E2"/>
    <w:rsid w:val="001B3154"/>
    <w:rsid w:val="001C213C"/>
    <w:rsid w:val="001C308F"/>
    <w:rsid w:val="001C67E0"/>
    <w:rsid w:val="001C7EB5"/>
    <w:rsid w:val="001C7ED9"/>
    <w:rsid w:val="001D025D"/>
    <w:rsid w:val="001D0B04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543C"/>
    <w:rsid w:val="0021775C"/>
    <w:rsid w:val="00220D37"/>
    <w:rsid w:val="002213C6"/>
    <w:rsid w:val="0022148E"/>
    <w:rsid w:val="00224E8D"/>
    <w:rsid w:val="0022516D"/>
    <w:rsid w:val="0023651D"/>
    <w:rsid w:val="0023671E"/>
    <w:rsid w:val="00236CF9"/>
    <w:rsid w:val="00240ECD"/>
    <w:rsid w:val="00247C3F"/>
    <w:rsid w:val="00265B98"/>
    <w:rsid w:val="00270B8B"/>
    <w:rsid w:val="00277B5F"/>
    <w:rsid w:val="002935D7"/>
    <w:rsid w:val="002A4349"/>
    <w:rsid w:val="002A5007"/>
    <w:rsid w:val="002C09F4"/>
    <w:rsid w:val="002C1D5F"/>
    <w:rsid w:val="002C7D81"/>
    <w:rsid w:val="002D3EF1"/>
    <w:rsid w:val="002D71D4"/>
    <w:rsid w:val="002D7524"/>
    <w:rsid w:val="002E60F7"/>
    <w:rsid w:val="002F639F"/>
    <w:rsid w:val="002F7FDC"/>
    <w:rsid w:val="00305C9E"/>
    <w:rsid w:val="003148D5"/>
    <w:rsid w:val="00321C66"/>
    <w:rsid w:val="00324555"/>
    <w:rsid w:val="00333A4D"/>
    <w:rsid w:val="00333D61"/>
    <w:rsid w:val="00333E7B"/>
    <w:rsid w:val="00334A18"/>
    <w:rsid w:val="00346E96"/>
    <w:rsid w:val="00357A9B"/>
    <w:rsid w:val="00371BBC"/>
    <w:rsid w:val="00380AA2"/>
    <w:rsid w:val="00380F4D"/>
    <w:rsid w:val="00381AAC"/>
    <w:rsid w:val="003849C5"/>
    <w:rsid w:val="00394ACF"/>
    <w:rsid w:val="003A03A4"/>
    <w:rsid w:val="003A15B7"/>
    <w:rsid w:val="003A2B87"/>
    <w:rsid w:val="003A4D4F"/>
    <w:rsid w:val="003B1B5D"/>
    <w:rsid w:val="003B1E9A"/>
    <w:rsid w:val="003B2193"/>
    <w:rsid w:val="003B5778"/>
    <w:rsid w:val="003C1B0D"/>
    <w:rsid w:val="003C3A35"/>
    <w:rsid w:val="003C6879"/>
    <w:rsid w:val="003C7CB1"/>
    <w:rsid w:val="003D1C12"/>
    <w:rsid w:val="003E2137"/>
    <w:rsid w:val="003E2A89"/>
    <w:rsid w:val="003F7AE8"/>
    <w:rsid w:val="00412A62"/>
    <w:rsid w:val="004143B0"/>
    <w:rsid w:val="004221CD"/>
    <w:rsid w:val="00431BE3"/>
    <w:rsid w:val="00447CC3"/>
    <w:rsid w:val="00466C69"/>
    <w:rsid w:val="0046788D"/>
    <w:rsid w:val="00470D40"/>
    <w:rsid w:val="00475215"/>
    <w:rsid w:val="0048028F"/>
    <w:rsid w:val="004817E4"/>
    <w:rsid w:val="0048216D"/>
    <w:rsid w:val="004857C9"/>
    <w:rsid w:val="00492FC7"/>
    <w:rsid w:val="00496DDE"/>
    <w:rsid w:val="00497E3D"/>
    <w:rsid w:val="004A4BA8"/>
    <w:rsid w:val="004A5A83"/>
    <w:rsid w:val="004B0B96"/>
    <w:rsid w:val="004C658C"/>
    <w:rsid w:val="004D742C"/>
    <w:rsid w:val="004E1666"/>
    <w:rsid w:val="004E224E"/>
    <w:rsid w:val="004F0A9F"/>
    <w:rsid w:val="004F62A6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2E8A"/>
    <w:rsid w:val="00544E25"/>
    <w:rsid w:val="00546DDB"/>
    <w:rsid w:val="00556717"/>
    <w:rsid w:val="00556977"/>
    <w:rsid w:val="005609A2"/>
    <w:rsid w:val="00566378"/>
    <w:rsid w:val="00570E3F"/>
    <w:rsid w:val="00574134"/>
    <w:rsid w:val="00574E39"/>
    <w:rsid w:val="005760A5"/>
    <w:rsid w:val="00583E1F"/>
    <w:rsid w:val="00584B44"/>
    <w:rsid w:val="00591640"/>
    <w:rsid w:val="00595C9F"/>
    <w:rsid w:val="005A148B"/>
    <w:rsid w:val="005A23A9"/>
    <w:rsid w:val="005A62C7"/>
    <w:rsid w:val="005B5074"/>
    <w:rsid w:val="005D1968"/>
    <w:rsid w:val="005D1CE4"/>
    <w:rsid w:val="005D4BF4"/>
    <w:rsid w:val="005E2702"/>
    <w:rsid w:val="005F5E18"/>
    <w:rsid w:val="005F7C9A"/>
    <w:rsid w:val="0060177D"/>
    <w:rsid w:val="00610872"/>
    <w:rsid w:val="00611ADA"/>
    <w:rsid w:val="006132E3"/>
    <w:rsid w:val="00615638"/>
    <w:rsid w:val="006212F1"/>
    <w:rsid w:val="00626425"/>
    <w:rsid w:val="006264A2"/>
    <w:rsid w:val="00627693"/>
    <w:rsid w:val="00632117"/>
    <w:rsid w:val="00633CD2"/>
    <w:rsid w:val="00635A3F"/>
    <w:rsid w:val="00640340"/>
    <w:rsid w:val="00640DF3"/>
    <w:rsid w:val="00644B5D"/>
    <w:rsid w:val="00665CFD"/>
    <w:rsid w:val="00673558"/>
    <w:rsid w:val="0067422B"/>
    <w:rsid w:val="00675AC9"/>
    <w:rsid w:val="006A1490"/>
    <w:rsid w:val="006C0DD2"/>
    <w:rsid w:val="006C1ADF"/>
    <w:rsid w:val="006C4191"/>
    <w:rsid w:val="006C48B8"/>
    <w:rsid w:val="006C4ADD"/>
    <w:rsid w:val="006D2389"/>
    <w:rsid w:val="006D5505"/>
    <w:rsid w:val="006D77E2"/>
    <w:rsid w:val="006E0330"/>
    <w:rsid w:val="006E2B44"/>
    <w:rsid w:val="006E5AA5"/>
    <w:rsid w:val="006F1769"/>
    <w:rsid w:val="00702641"/>
    <w:rsid w:val="00707C84"/>
    <w:rsid w:val="00720C5F"/>
    <w:rsid w:val="007211E4"/>
    <w:rsid w:val="00727831"/>
    <w:rsid w:val="00734518"/>
    <w:rsid w:val="00736DA3"/>
    <w:rsid w:val="00744FE2"/>
    <w:rsid w:val="00746D39"/>
    <w:rsid w:val="00762AAD"/>
    <w:rsid w:val="007651D5"/>
    <w:rsid w:val="00770562"/>
    <w:rsid w:val="00770E88"/>
    <w:rsid w:val="00772A33"/>
    <w:rsid w:val="007733D1"/>
    <w:rsid w:val="00776878"/>
    <w:rsid w:val="00780330"/>
    <w:rsid w:val="00787D27"/>
    <w:rsid w:val="00790A34"/>
    <w:rsid w:val="00792459"/>
    <w:rsid w:val="00794CB8"/>
    <w:rsid w:val="007A0DCD"/>
    <w:rsid w:val="007B1761"/>
    <w:rsid w:val="007B4251"/>
    <w:rsid w:val="007B634E"/>
    <w:rsid w:val="007C0CFC"/>
    <w:rsid w:val="007C1DC5"/>
    <w:rsid w:val="007C1FD6"/>
    <w:rsid w:val="007C358B"/>
    <w:rsid w:val="007D0E72"/>
    <w:rsid w:val="007D7AE3"/>
    <w:rsid w:val="0080119D"/>
    <w:rsid w:val="00804BB8"/>
    <w:rsid w:val="00805526"/>
    <w:rsid w:val="00820CB5"/>
    <w:rsid w:val="00823610"/>
    <w:rsid w:val="00826F68"/>
    <w:rsid w:val="008341D6"/>
    <w:rsid w:val="008348D4"/>
    <w:rsid w:val="008355EC"/>
    <w:rsid w:val="008365CC"/>
    <w:rsid w:val="00837E28"/>
    <w:rsid w:val="00842948"/>
    <w:rsid w:val="00843AFF"/>
    <w:rsid w:val="008443CC"/>
    <w:rsid w:val="008512F1"/>
    <w:rsid w:val="00853DCC"/>
    <w:rsid w:val="0086145B"/>
    <w:rsid w:val="0087088C"/>
    <w:rsid w:val="00875406"/>
    <w:rsid w:val="00876479"/>
    <w:rsid w:val="0088042B"/>
    <w:rsid w:val="00882EE7"/>
    <w:rsid w:val="00883BA5"/>
    <w:rsid w:val="008A3A16"/>
    <w:rsid w:val="008A6CFA"/>
    <w:rsid w:val="008A75D9"/>
    <w:rsid w:val="008B1C93"/>
    <w:rsid w:val="008B2E9B"/>
    <w:rsid w:val="008C0CBD"/>
    <w:rsid w:val="008C2C20"/>
    <w:rsid w:val="008C73DB"/>
    <w:rsid w:val="008C7426"/>
    <w:rsid w:val="008D3BFE"/>
    <w:rsid w:val="008E2E18"/>
    <w:rsid w:val="008E6882"/>
    <w:rsid w:val="008F7D52"/>
    <w:rsid w:val="009047E3"/>
    <w:rsid w:val="00904F21"/>
    <w:rsid w:val="00906103"/>
    <w:rsid w:val="00910EFC"/>
    <w:rsid w:val="009128F8"/>
    <w:rsid w:val="00925B3A"/>
    <w:rsid w:val="00935D85"/>
    <w:rsid w:val="00937DA8"/>
    <w:rsid w:val="00961490"/>
    <w:rsid w:val="00966069"/>
    <w:rsid w:val="00970B4E"/>
    <w:rsid w:val="009750C9"/>
    <w:rsid w:val="00975D49"/>
    <w:rsid w:val="009847BD"/>
    <w:rsid w:val="009854A2"/>
    <w:rsid w:val="009854B0"/>
    <w:rsid w:val="0099155F"/>
    <w:rsid w:val="00997A35"/>
    <w:rsid w:val="009C214F"/>
    <w:rsid w:val="009D59E1"/>
    <w:rsid w:val="009E1B59"/>
    <w:rsid w:val="009F198D"/>
    <w:rsid w:val="009F2156"/>
    <w:rsid w:val="009F58B3"/>
    <w:rsid w:val="00A06243"/>
    <w:rsid w:val="00A106C2"/>
    <w:rsid w:val="00A119CD"/>
    <w:rsid w:val="00A23F37"/>
    <w:rsid w:val="00A26714"/>
    <w:rsid w:val="00A33308"/>
    <w:rsid w:val="00A3795D"/>
    <w:rsid w:val="00A40991"/>
    <w:rsid w:val="00A4360E"/>
    <w:rsid w:val="00A43F2F"/>
    <w:rsid w:val="00A44FD0"/>
    <w:rsid w:val="00A46D7D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A1BF7"/>
    <w:rsid w:val="00AB4D08"/>
    <w:rsid w:val="00AB5C68"/>
    <w:rsid w:val="00AC1D84"/>
    <w:rsid w:val="00AC2937"/>
    <w:rsid w:val="00AC4EB6"/>
    <w:rsid w:val="00AD2D3F"/>
    <w:rsid w:val="00AD5DCD"/>
    <w:rsid w:val="00AD6A46"/>
    <w:rsid w:val="00AE066B"/>
    <w:rsid w:val="00AE0766"/>
    <w:rsid w:val="00AE3286"/>
    <w:rsid w:val="00AF1737"/>
    <w:rsid w:val="00AF3C19"/>
    <w:rsid w:val="00B012E1"/>
    <w:rsid w:val="00B15250"/>
    <w:rsid w:val="00B274A1"/>
    <w:rsid w:val="00B30007"/>
    <w:rsid w:val="00B3185F"/>
    <w:rsid w:val="00B34F0B"/>
    <w:rsid w:val="00B35C47"/>
    <w:rsid w:val="00B377C7"/>
    <w:rsid w:val="00B4228F"/>
    <w:rsid w:val="00B4319E"/>
    <w:rsid w:val="00B5426F"/>
    <w:rsid w:val="00B55E39"/>
    <w:rsid w:val="00B67E27"/>
    <w:rsid w:val="00B72CDD"/>
    <w:rsid w:val="00B74867"/>
    <w:rsid w:val="00B7610D"/>
    <w:rsid w:val="00B90E54"/>
    <w:rsid w:val="00B9185D"/>
    <w:rsid w:val="00B91E29"/>
    <w:rsid w:val="00BA199C"/>
    <w:rsid w:val="00BA3731"/>
    <w:rsid w:val="00BA4B1B"/>
    <w:rsid w:val="00BA5521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755F"/>
    <w:rsid w:val="00BF0607"/>
    <w:rsid w:val="00BF1C9D"/>
    <w:rsid w:val="00C00F26"/>
    <w:rsid w:val="00C05870"/>
    <w:rsid w:val="00C11AB7"/>
    <w:rsid w:val="00C16D7F"/>
    <w:rsid w:val="00C17AB8"/>
    <w:rsid w:val="00C17E3D"/>
    <w:rsid w:val="00C30EA7"/>
    <w:rsid w:val="00C33932"/>
    <w:rsid w:val="00C47780"/>
    <w:rsid w:val="00C5025E"/>
    <w:rsid w:val="00C5333E"/>
    <w:rsid w:val="00C578EE"/>
    <w:rsid w:val="00C6494A"/>
    <w:rsid w:val="00C655B5"/>
    <w:rsid w:val="00C72E2C"/>
    <w:rsid w:val="00C73133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B1B23"/>
    <w:rsid w:val="00CB485C"/>
    <w:rsid w:val="00CB6296"/>
    <w:rsid w:val="00CC0E2C"/>
    <w:rsid w:val="00CC52B6"/>
    <w:rsid w:val="00CD3F75"/>
    <w:rsid w:val="00CD5170"/>
    <w:rsid w:val="00CD5A5C"/>
    <w:rsid w:val="00CE126F"/>
    <w:rsid w:val="00CE1926"/>
    <w:rsid w:val="00CE7887"/>
    <w:rsid w:val="00CF7A97"/>
    <w:rsid w:val="00D0166C"/>
    <w:rsid w:val="00D02C72"/>
    <w:rsid w:val="00D036B9"/>
    <w:rsid w:val="00D0774F"/>
    <w:rsid w:val="00D168B7"/>
    <w:rsid w:val="00D170AD"/>
    <w:rsid w:val="00D30E64"/>
    <w:rsid w:val="00D32B53"/>
    <w:rsid w:val="00D3362D"/>
    <w:rsid w:val="00D34165"/>
    <w:rsid w:val="00D368A6"/>
    <w:rsid w:val="00D44B5A"/>
    <w:rsid w:val="00D473E5"/>
    <w:rsid w:val="00D54BBE"/>
    <w:rsid w:val="00D62A1B"/>
    <w:rsid w:val="00D67001"/>
    <w:rsid w:val="00D67294"/>
    <w:rsid w:val="00D73270"/>
    <w:rsid w:val="00D7572C"/>
    <w:rsid w:val="00D81217"/>
    <w:rsid w:val="00D815EB"/>
    <w:rsid w:val="00D82272"/>
    <w:rsid w:val="00D83DEE"/>
    <w:rsid w:val="00D86462"/>
    <w:rsid w:val="00D87639"/>
    <w:rsid w:val="00D92F98"/>
    <w:rsid w:val="00DA6F6E"/>
    <w:rsid w:val="00DA6F7B"/>
    <w:rsid w:val="00DA74CE"/>
    <w:rsid w:val="00DB0F97"/>
    <w:rsid w:val="00DB34E7"/>
    <w:rsid w:val="00DB6767"/>
    <w:rsid w:val="00DC0098"/>
    <w:rsid w:val="00DC69D4"/>
    <w:rsid w:val="00DE1C9E"/>
    <w:rsid w:val="00DE1CE5"/>
    <w:rsid w:val="00DE6E74"/>
    <w:rsid w:val="00DF65C4"/>
    <w:rsid w:val="00E01C55"/>
    <w:rsid w:val="00E02A89"/>
    <w:rsid w:val="00E03AD8"/>
    <w:rsid w:val="00E11233"/>
    <w:rsid w:val="00E139A0"/>
    <w:rsid w:val="00E21A52"/>
    <w:rsid w:val="00E2460A"/>
    <w:rsid w:val="00E4797F"/>
    <w:rsid w:val="00E506B5"/>
    <w:rsid w:val="00E609B8"/>
    <w:rsid w:val="00E64FAF"/>
    <w:rsid w:val="00E7766C"/>
    <w:rsid w:val="00E8532C"/>
    <w:rsid w:val="00E93720"/>
    <w:rsid w:val="00EA062A"/>
    <w:rsid w:val="00EA26D2"/>
    <w:rsid w:val="00EA546B"/>
    <w:rsid w:val="00EB2889"/>
    <w:rsid w:val="00EB32F4"/>
    <w:rsid w:val="00ED3A71"/>
    <w:rsid w:val="00ED47D7"/>
    <w:rsid w:val="00EE64FA"/>
    <w:rsid w:val="00EE7ABB"/>
    <w:rsid w:val="00EF01E5"/>
    <w:rsid w:val="00F02E99"/>
    <w:rsid w:val="00F034DD"/>
    <w:rsid w:val="00F05191"/>
    <w:rsid w:val="00F06EAE"/>
    <w:rsid w:val="00F07E63"/>
    <w:rsid w:val="00F13492"/>
    <w:rsid w:val="00F20C00"/>
    <w:rsid w:val="00F30D77"/>
    <w:rsid w:val="00F3370E"/>
    <w:rsid w:val="00F35B8E"/>
    <w:rsid w:val="00F41029"/>
    <w:rsid w:val="00F422E3"/>
    <w:rsid w:val="00F45424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67D73"/>
    <w:rsid w:val="00F7200C"/>
    <w:rsid w:val="00F77136"/>
    <w:rsid w:val="00F8317A"/>
    <w:rsid w:val="00F833B5"/>
    <w:rsid w:val="00F83EBA"/>
    <w:rsid w:val="00FA0A33"/>
    <w:rsid w:val="00FA76F7"/>
    <w:rsid w:val="00FB0856"/>
    <w:rsid w:val="00FB2339"/>
    <w:rsid w:val="00FB4568"/>
    <w:rsid w:val="00FC27B9"/>
    <w:rsid w:val="00FC4BFB"/>
    <w:rsid w:val="00FC7D7B"/>
    <w:rsid w:val="00FD2F4A"/>
    <w:rsid w:val="00FE01D7"/>
    <w:rsid w:val="00FE050D"/>
    <w:rsid w:val="00FE14BC"/>
    <w:rsid w:val="00FE494A"/>
    <w:rsid w:val="00FF37E3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25</cp:revision>
  <cp:lastPrinted>2025-06-09T10:46:00Z</cp:lastPrinted>
  <dcterms:created xsi:type="dcterms:W3CDTF">2025-06-02T15:40:00Z</dcterms:created>
  <dcterms:modified xsi:type="dcterms:W3CDTF">2025-12-17T12:41:00Z</dcterms:modified>
</cp:coreProperties>
</file>